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770" w:rsidRPr="00962770" w:rsidRDefault="00962770" w:rsidP="00962770">
      <w:pPr>
        <w:pStyle w:val="a3"/>
        <w:shd w:val="clear" w:color="auto" w:fill="FFFFFF"/>
        <w:spacing w:before="300" w:beforeAutospacing="0" w:after="0" w:afterAutospacing="0" w:line="630" w:lineRule="atLeast"/>
        <w:jc w:val="center"/>
        <w:rPr>
          <w:rFonts w:ascii="微软雅黑" w:eastAsia="微软雅黑" w:hAnsi="微软雅黑"/>
          <w:color w:val="333333"/>
          <w:sz w:val="44"/>
          <w:szCs w:val="27"/>
        </w:rPr>
      </w:pPr>
      <w:r w:rsidRPr="00962770">
        <w:rPr>
          <w:rStyle w:val="a4"/>
          <w:rFonts w:ascii="微软雅黑" w:eastAsia="微软雅黑" w:hAnsi="微软雅黑" w:hint="eastAsia"/>
          <w:color w:val="333333"/>
          <w:sz w:val="44"/>
          <w:szCs w:val="27"/>
        </w:rPr>
        <w:t>中华人民共和国宪法</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Style w:val="a4"/>
          <w:rFonts w:ascii="微软雅黑" w:eastAsia="微软雅黑" w:hAnsi="微软雅黑" w:hint="eastAsia"/>
          <w:color w:val="333333"/>
          <w:sz w:val="27"/>
          <w:szCs w:val="27"/>
        </w:rPr>
        <w:t xml:space="preserve">　　（1982年12月4日第五届全国人民代表大会第五次会议通过　1982年12月4日全国人民代表大会公告公布施行</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Style w:val="a4"/>
          <w:rFonts w:ascii="微软雅黑" w:eastAsia="微软雅黑" w:hAnsi="微软雅黑" w:hint="eastAsia"/>
          <w:color w:val="333333"/>
          <w:sz w:val="27"/>
          <w:szCs w:val="27"/>
        </w:rPr>
        <w:t xml:space="preserve">　　根据1988年4月12日第七届全国人民代表大会第一次会议通过的《中华人民共和国宪法修正案》、1993年3月29日第八届全国人民代表大会第一次会议通过的《中华人民共和国宪法修正案》、1999年3月15日第九届全国人民代表大会第二次会议通过的《中华人民共和国宪法修正案》、2004年3月14日第十届全国人民代表大会第二次会议通过的《中华人民共和国宪法修正案》和2018年3月11日第十三届全国人民代表大会第一次会议通过的《中华人民共和国宪法修正案》修正）</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p>
    <w:p w:rsidR="00962770" w:rsidRDefault="00962770">
      <w:pPr>
        <w:widowControl/>
        <w:jc w:val="left"/>
        <w:rPr>
          <w:rFonts w:ascii="微软雅黑" w:eastAsia="微软雅黑" w:hAnsi="微软雅黑" w:cs="宋体"/>
          <w:color w:val="333333"/>
          <w:kern w:val="0"/>
          <w:sz w:val="27"/>
          <w:szCs w:val="27"/>
        </w:rPr>
      </w:pPr>
      <w:r>
        <w:rPr>
          <w:rFonts w:ascii="微软雅黑" w:eastAsia="微软雅黑" w:hAnsi="微软雅黑"/>
          <w:color w:val="333333"/>
          <w:sz w:val="27"/>
          <w:szCs w:val="27"/>
        </w:rPr>
        <w:br w:type="page"/>
      </w:r>
    </w:p>
    <w:p w:rsidR="00962770" w:rsidRP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b/>
          <w:color w:val="333333"/>
          <w:sz w:val="27"/>
          <w:szCs w:val="27"/>
        </w:rPr>
      </w:pPr>
      <w:r>
        <w:rPr>
          <w:rFonts w:ascii="微软雅黑" w:eastAsia="微软雅黑" w:hAnsi="微软雅黑" w:hint="eastAsia"/>
          <w:color w:val="333333"/>
          <w:sz w:val="27"/>
          <w:szCs w:val="27"/>
        </w:rPr>
        <w:lastRenderedPageBreak/>
        <w:t xml:space="preserve">　</w:t>
      </w:r>
      <w:r w:rsidRPr="00962770">
        <w:rPr>
          <w:rFonts w:ascii="微软雅黑" w:eastAsia="微软雅黑" w:hAnsi="微软雅黑" w:hint="eastAsia"/>
          <w:b/>
          <w:color w:val="333333"/>
          <w:sz w:val="27"/>
          <w:szCs w:val="27"/>
        </w:rPr>
        <w:t>目 录</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序 言</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第一章 总 纲</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第二章 公民的基本权利和义务</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第三章 国家机构</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第一节 全国人民代表大会</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第二节 中华人民共和国主席</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第三节 国务院</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第四节 中央军事委员会</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第五节 地方各级人民代表大会和地方各级人民政府</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第六节 民族自治地方的自治机关</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第七节 监察委员会</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第八节 人民法院和人民检察院</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第四章 国旗、国歌、国徽、首都</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w:t>
      </w:r>
      <w:r>
        <w:rPr>
          <w:rStyle w:val="a4"/>
          <w:rFonts w:ascii="微软雅黑" w:eastAsia="微软雅黑" w:hAnsi="微软雅黑" w:hint="eastAsia"/>
          <w:color w:val="333333"/>
          <w:sz w:val="27"/>
          <w:szCs w:val="27"/>
        </w:rPr>
        <w:t>序 言</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中国是世界上历史最悠久的国家之一。中国各族人民共同创造了光辉灿烂的文化，具有光荣的革命传统。</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一八四〇年以后，封建的中国逐渐变成半殖民地、半封建的国家。中国人民为国家独立、民族解放和民主自由进行了前仆后继的英勇奋斗。</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二十世纪，中国发生了翻天覆地的伟大历史变革。</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一九一一年孙中山先生领导的辛亥革命，废除了封建帝制，创立了中华民国。但是，中国人民反对帝国主义和封建主义的历史任务还没有完成。</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九四九年，以毛泽东主席为领袖的中国共产党领导中国各族人民，在经历了长期的艰难曲折的武装斗争和其他形式的斗争以后，终于推翻了帝国主义、封建主义和官僚资本主义的统治，取得了新民主主义革命的伟大胜利，建立了中华人民共和国。从此，中国人民掌握了国家的权力，成为国家的主人。</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华人民共和国成立以后，我国社会逐步实现了由新民主主义到社会主义的过渡。生产资料私有制的社会主义改造已经完成，人剥削人的制度已经消灭，社会主义制度已经确立。工人阶级领导的、以工农联盟为基础的人民民主专政，实质上即无产阶级专政，得到巩固和发展。中国人民和中国人民解放军战胜了帝国主义、霸权主义的侵略、破坏和武</w:t>
      </w:r>
      <w:r>
        <w:rPr>
          <w:rFonts w:ascii="微软雅黑" w:eastAsia="微软雅黑" w:hAnsi="微软雅黑" w:hint="eastAsia"/>
          <w:color w:val="333333"/>
          <w:sz w:val="27"/>
          <w:szCs w:val="27"/>
        </w:rPr>
        <w:lastRenderedPageBreak/>
        <w:t>装挑衅，维护了国家的独立和安全，增强了国防。经济建设取得了重大的成就，独立的、比较完整的社会主义工业体系已经基本形成，农业生产显著提高。教育、科学、文化等事业有了很大的发展，社会主义思想教育取得了明显的成效。广大人民的生活有了较大的改善。</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国新民主主义革命的胜利和社会主义事业的成就，是中国共产党领导中国各族人民，在马克思列宁主义、毛泽东思想的指引下，坚持真理，修正错误，战胜许多艰难险阻而取得的。我国将长期处于社会主义初级阶段。国家的根本任务是，沿着中国特色社会主义道路，集中力量进行社会主义现代化建设。中国各族人民将继续在中国共产党领导下，在马克思列宁主义、毛泽东思想、邓小平理论、“三个代表”重要思想、科学发展观、习近平新时代中国特色社会主义思想指引下，坚持人民民主专政，坚持社会主义道路，坚持改革开放，不断完善社会主义的各项制度，发展社会主义市场经济，发展社会主义民主，健全社会主义法治，贯彻新发展理念，自力更生，艰苦奋斗，逐步实现工业、农业、国防和科学技术的现代化，推动物质文明、政治文明、精神文明、社会文明、生态文明协调发展，把我国建设成为富强民主文明和谐美丽的社会主义现代化强国，实现中华民族伟大复兴。</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在我国，剥削阶级作为阶级已经消灭，但是阶级斗争还将在一定范围内长期存在。中国人民对敌视和破坏我国社会主义制度的国内外的敌对势力和敌对分子，必须进行斗争。</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台湾是中华人民共和国的神圣领土的一部分。完成统一祖国的大业是包括台湾同胞在内的全中国人民的神圣职责。</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社会主义的建设事业必须依靠工人、农民和知识分子，团结一切可以团结的力量。在长期的革命、建设、改革过程中，已经结成由中国共产党领导的，有各民主党派和各人民团体参加的，包括全体社会主义劳动者、社会主义事业的建设者、拥护社会主义的爱国者、拥护祖国统一和致力于中华民族伟大复兴的爱国者的广泛的爱国统一战线，这个统一战线将继续巩固和发展。中国人民政治协商会议是有广泛代表性的统一战线组织，过去发挥了重要的历史作用，今后在国家政治生活、社会生活和对外友好活动中，在进行社会主义现代化建设、维护国家的统一和团结的斗争中，将进一步发挥它的重要作用。中国共产党领导的多党合作和政治协商制度将长期存在和发展。</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华人民共和国是全国各族人民共同缔造的统一的多民族国家。平等团结互助和谐的社会主义民族关系已经确立，并将继续加强。在维护民族团结的斗争中，要反对大民族主义，主要是大汉族主义，也要反对地方民族主义。国家尽一切努力，促进全国各民族的共同繁荣。</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国革命、建设、改革的成就是同世界人民的支持分不开的。中国的前途是同世界的前途紧密地联系在一起的。中国坚持独立自主的对外政策，坚持互相尊重主权和领土完整、互不侵犯、互不干涉内政、平等互利、和平共处的五项原则，坚持和平发展道路，坚持互利共赢开放战</w:t>
      </w:r>
      <w:r>
        <w:rPr>
          <w:rFonts w:ascii="微软雅黑" w:eastAsia="微软雅黑" w:hAnsi="微软雅黑" w:hint="eastAsia"/>
          <w:color w:val="333333"/>
          <w:sz w:val="27"/>
          <w:szCs w:val="27"/>
        </w:rPr>
        <w:lastRenderedPageBreak/>
        <w:t>略，发展同各国的外交关系和经济、文化交流，推动构建人类命运共同体；坚持反对帝国主义、霸权主义、殖民主义，加强同世界各国人民的团结，支持被压迫民族和发展中国家争取和维护民族独立、发展民族经济的正义斗争，为维护世界和平和促进人类进步事业而努力。</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本宪法以法律的形式确认了中国各族人民奋斗的成果，规定了国家的根本制度和根本任务，是国家的根本法，具有最高的法律效力。全国各族人民、一切国家机关和武装力量、各政党和各社会团体、各企业事业组织，都必须以宪法为根本的活动准则，并且负有维护宪法尊严、保证宪法实施的职责。</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p>
    <w:p w:rsidR="00962770" w:rsidRDefault="00962770">
      <w:pPr>
        <w:widowControl/>
        <w:jc w:val="left"/>
        <w:rPr>
          <w:rFonts w:ascii="微软雅黑" w:eastAsia="微软雅黑" w:hAnsi="微软雅黑" w:cs="宋体"/>
          <w:color w:val="333333"/>
          <w:kern w:val="0"/>
          <w:sz w:val="27"/>
          <w:szCs w:val="27"/>
        </w:rPr>
      </w:pPr>
      <w:r>
        <w:rPr>
          <w:rFonts w:ascii="微软雅黑" w:eastAsia="微软雅黑" w:hAnsi="微软雅黑"/>
          <w:color w:val="333333"/>
          <w:sz w:val="27"/>
          <w:szCs w:val="27"/>
        </w:rPr>
        <w:br w:type="page"/>
      </w:r>
    </w:p>
    <w:p w:rsidR="00962770" w:rsidRDefault="00962770" w:rsidP="00962770">
      <w:pPr>
        <w:pStyle w:val="a3"/>
        <w:shd w:val="clear" w:color="auto" w:fill="FFFFFF"/>
        <w:spacing w:before="300" w:beforeAutospacing="0" w:after="0" w:afterAutospacing="0" w:line="630" w:lineRule="atLeast"/>
        <w:ind w:firstLineChars="200" w:firstLine="540"/>
        <w:rPr>
          <w:rFonts w:ascii="微软雅黑" w:eastAsia="微软雅黑" w:hAnsi="微软雅黑" w:hint="eastAsia"/>
          <w:color w:val="333333"/>
          <w:sz w:val="27"/>
          <w:szCs w:val="27"/>
        </w:rPr>
      </w:pPr>
      <w:bookmarkStart w:id="0" w:name="_GoBack"/>
      <w:bookmarkEnd w:id="0"/>
      <w:r>
        <w:rPr>
          <w:rStyle w:val="a4"/>
          <w:rFonts w:ascii="微软雅黑" w:eastAsia="微软雅黑" w:hAnsi="微软雅黑" w:hint="eastAsia"/>
          <w:color w:val="333333"/>
          <w:sz w:val="27"/>
          <w:szCs w:val="27"/>
        </w:rPr>
        <w:lastRenderedPageBreak/>
        <w:t>第一章 总 纲</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第一条 中华人民共和国是工人阶级领导的、以工农联盟为基础的人民民主专政的社会主义国家。</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社会主义制度是中华人民共和国的根本制度。中国共产党领导是中国特色社会主义</w:t>
      </w:r>
      <w:proofErr w:type="gramStart"/>
      <w:r>
        <w:rPr>
          <w:rFonts w:ascii="微软雅黑" w:eastAsia="微软雅黑" w:hAnsi="微软雅黑" w:hint="eastAsia"/>
          <w:color w:val="333333"/>
          <w:sz w:val="27"/>
          <w:szCs w:val="27"/>
        </w:rPr>
        <w:t>最</w:t>
      </w:r>
      <w:proofErr w:type="gramEnd"/>
      <w:r>
        <w:rPr>
          <w:rFonts w:ascii="微软雅黑" w:eastAsia="微软雅黑" w:hAnsi="微软雅黑" w:hint="eastAsia"/>
          <w:color w:val="333333"/>
          <w:sz w:val="27"/>
          <w:szCs w:val="27"/>
        </w:rPr>
        <w:t>本质的特征。禁止任何组织或者个人破坏社会主义制度。</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第二条 中华人民共和国的一切权力属于人民。</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人民行使国家权力的机关是全国人民代表大会和地方各级人民代表大会。</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人民依照法律规定，通过各种途径和形式，管理国家事务，管理经济和文化事业，管理社会事务。</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第三条 中华人民共和国的国家机构实行民主集中制的原则。</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全国人民代表大会和地方各级人民代表大会都由民主选举产生，对人民负责，受人民监督。</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国家行政机关、监察机关、审判机关、检察机关都由人民代表大会产生，对它负责，受它监督。</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中央和地方的国家机构职权的划分，遵循在中央的统一领导下，充分发挥地方的主动性、积极性的原则。</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第四条 中华人民共和国各民族一律平等。国家保障各少数民族的合法的权利和利益，维护和发展各民族的平等团结互助和谐关系。禁止对任何民族的歧视和压迫，禁止破坏民族团结和制造民族分裂的行为。</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国家根据各少数民族的特点和需要，帮助各少数民族地区加速经济和文化的发展。</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各少数民族聚居的地方实行区域自治，设立自治机关，行使自治权。各民族自治地方都是中华人民共和国不可分离的部分。</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各民族都有使用和发展自己的语言文字的自由，都有保持或者改革自己的风俗习惯的自由。</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第五条 中华人民共和国实行依法治国，建设社会主义法治国家。</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国家维护社会主义法制的统一和尊严。</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一切法律、行政法规和地方性法规都不得同宪法相抵触。</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一切国家机关和武装力量、各政党和各社会团体、各企业事业组织都必须遵守宪法和法律。一切违反宪法和法律的行为，必须予以追究。</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任何组织或者个人都不得有超越宪法和法律的特权。</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第六条 中华人民共和国的社会主义经济制度的基础是生产资料的社会主义公有制，即全民所有制和劳动群众集体所有制。社会主义公有制消灭人剥削人的制度，实行各尽所能、按劳分配的原则。</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国家在社会主义初级阶段，坚持公有制为主体、多种所有制经济共同发展的基本经济制度，坚持按劳分配为主体、多种分配方式并存的分配制度。</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第七条 国有经济，即社会主义全民所有制经济，是国民经济中的主导力量。国家保障国有经济的巩固和发展。</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第八条 农村集体经济组织实行家庭承包经营为基础、统分结合的双层经营体制。农村中的生产、供销、信用、消费等各种形式的合作经济，是社会主义劳动群众集体所有制经济。参加农村集体经济组织的劳动者，有权在法律规定的范围内经营自留地、自留山、家庭副业和饲养自留畜。</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城镇中的手工业、工业、建筑业、运输业、商业、服务业等行业的各种形式的合作经济，都是社会主义劳动群众集体所有制经济。</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国家保护城乡集体经济组织的合法的权利和利益，鼓励、指导和帮助集体经济的发展。</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第九条 矿藏、水流、森林、山岭、草原、荒地、滩涂等自然资源，都属于国家所有，即全民所有；由法律规定属于集体所有的森林和山岭、草原、荒地、滩涂除外。</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国家保障自然资源的合理利用，保护珍贵的动物和植物。禁止任何组织或者个人用任何手段侵占或者破坏自然资源。</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第十条 城市的土地属于国家所有。</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农村和城市郊区的土地，除由法律规定属于国家所有的以外，属于集体所有；宅基地和自留地、自留山，也属于集体所有。</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国家为了公共利益的需要，可以依照法律规定对土地实行征收或者征用并给予补偿。</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任何组织或者个人不得侵占、买卖或者以其他形式非法转让土地。土地的使用权可以依照法律的规定转让。</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一切使用土地的组织和个人必须合理地利用土地。</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第十一条 在法律规定范围内的个体经济、私营经济等非公有制经济，是社会主义市场经济的重要组成部分。</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国家保护个体经济、私营经济等非公有制经济的合法的权利和利益。国家鼓励、支持和引导非公有制经济的发展，并对非公有制经济依法实行监督和管理。</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第十二条 社会主义的公共财产神圣不可侵犯。</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国家保护社会主义的公共财产。禁止任何组织或者个人用任何手段侵占或者破坏国家的和集体的财产。</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第十三条 公民的合法的私有财产不受侵犯。</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国家依照法律规定保护公民的私有财产权和继承权。</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国家为了公共利益的需要，可以依照法律规定对公民的私有财产实行征收或者征用并给予补偿。</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第十四条 国家通过提高劳动者的积极性和技术水平，推广先进的科学技术，完善经济管理体制和企业经营管理制度，实行各种形式的社会主义责任制，改进劳动组织，以不断提高劳动生产率和经济效益，发展社会生产力。</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国家厉行节约，反对浪费。</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国家合理安排积累和消费，兼顾国家、集体和个人的利益，在发展生产的基础上，逐步改善人民的物质生活和文化生活。</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国家建立健全同经济发展水平相适应的社会保障制度。</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第十五条 国家实行社会主义市场经济。</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国家加强经济立法，完善宏观调控。</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国家依法禁止任何组织或者个人扰乱社会经济秩序。</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第十六条 国有企业在法律规定的范围内有权自主经营。</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国有企业依照法律规定，通过职工代表大会和其他形式，实行民主管理。</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第十七条 集体经济组织在遵守有关法律的前提下，有独立进行经济活动的自主权。</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集体经济组织实行民主管理，依照法律规定选举和罢免管理人员，决定经营管理的重大问题。</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第十八条 中华人民共和国允许外国的企业和其他经济组织或者个人依照中华人民共和国法律的规定在中国投资，同中国的企业或者其他经济组织进行各种形式的经济合作。</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在中国境内的外国企业和其他外国经济组织以及中外合资经营的企业，都必须遵守中华人民共和国的法律。它们的合法的权利和利益受中华人民共和国法律的保护。</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第十九条 国家发展社会主义的教育事业，提高全国人民的科学文化水平。</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国家举办各种学校，普及初等义务教育，发展中等教育、职业教育和高等教育，并且发展学前教育。</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国家发展各种教育设施，扫除文盲，对工人、农民、国家工作人员和其他劳动者进行政治、文化、科学、技术、业务的教育，鼓励自学成才。</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国家鼓励集体经济组织、国家企业事业组织和其他社会力量依照法律规定举办各种教育事业。</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国家推广全国通用的普通话。</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第二十条 国家发展自然科学和社会科学事业，普及科学和技术知识，奖励科学研究成果和技术发明创造。</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第二十一条 国家发展医疗卫生事业，发展现代医药和我国传统医药，鼓励和支持农村集体经济组织、国家企业事业组织和街道组织举办各种医疗卫生设施，开展群众性的卫生活动，保护人民健康。</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国家发展体育事业，开展群众性的体育活动，增强人民体质。</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第二十二条 国家发展为人民服务、为社会主义服务的文学艺术事业、新闻广播电视事业、出版发行事业、图书馆博物馆文化馆和其他文化事业，开展群众性的文化活动。</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国家保护名胜古迹、珍贵文物和其他重要历史文化遗产。</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第二十三条 国家培养为社会主义服务的各种专业人才，扩大知识分子的队伍，创造条件，充分发挥他们在社会主义现代化建设中的作用。</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第二十四条 国家通过普及理想教育、道德教育、文化教育、纪律和法制教育，通过在城乡不同范围的群众中制定和执行各种守则、公约，加强社会主义精神文明的建设。</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国家倡导社会主义核心价值观，提倡爱祖国、爱人民、爱劳动、爱科学、爱社会主义的公德，在人民中进行爱国主义、集体主义和国际主义、共产主义的教育，进行辩证唯物主义和历史唯物主义的教育，反对资本主义的、封建主义的和其他的腐朽思想。</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第二十五条 国家推行计划生育，使人口的增长同经济和社会发展计划相适应。</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第二十六条 国家保护和改善生活环境和生态环境，防治污染和其他公害。</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国家组织和鼓励植树造林，保护林木。</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第二十七条 一切国家机关实行精简的原则，实行工作责任制，实行工作人员的培训和考核制度，不断提高工作质量和工作效率，反对官僚主义。</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一切国家机关和国家工作人员必须依靠人民的支持，经常保持同人民的密切联系，倾听人民的意见和建议，接受人民的监督，努力为人民服务。</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国家工作人员就职时应当依照法律规定公开进行宪法宣誓。</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第二十八条 国家维护社会秩序，镇压叛国和其他危害国家安全的犯罪活动，制裁危害社会治安、破坏社会主义经济和其他犯罪的活动，惩办和改造犯罪分子。</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第二十九条 中华人民共和国的武装力量属于人民。它的任务是巩固国防，抵抗侵略，保卫祖国，保卫人民的和平劳动，参加国家建设事业，努力为人民服务。</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国家加强武装力量的革命化、现代化、正规化的建设，增强国防力量。</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第三十条 中华人民共和国的行政区域划分如下：</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（一）全国分为省、自治区、直辖市；</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（二）省、自治区分为自治州、县、自治县、市；</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（三）县、自治县分为乡、民族乡、镇。</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直辖市和较大的市分为区、县。自治州分为县、自治县、市。</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自治区、自治州、自治县都是民族自治地方。</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第三十一条 国家在必要时得设立特别行政区。在特别行政区内实行的制度按照具体情况由全国人民代表大会以法律规定。</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第三十二条 中华人民共和国保护在中国境内的外国人的合法权利和利益，在中国境内的外国人必须遵守中华人民共和国的法律。</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中华人民共和国对于因为政治原因要求避难的外国人，可以给予受庇护的权利。</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第二章 公民的基本权利和义务</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第三十三条 凡具有中华人民共和国国籍的人都是中华人民共和国公民。</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中华人民共和国公民在法律面前一律平等。</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国家尊重和保障人权。</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任何公民享有宪法和法律规定的权利，同时必须履行宪法和法律规定的义务。</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第三十四条 中华人民共和国年满十八周岁的公民，不分民族、种族、性别、职业、家庭出身、宗教信仰、教育程度、财产状况、居住期限，都有选举权和被选举权；但是依照法律被剥夺政治权利的人除外。</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第三十五条 中华人民共和国公民有言论、出版、集会、结社、游行、示威的自由。</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第三十六条 中华人民共和国公民有宗教信仰自由。</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任何国家机关、社会团体和个人不得强制公民信仰宗教或者不信仰宗教，不得歧视信仰宗教的公民和不信仰宗教的公民。</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国家保护正常的宗教活动。任何人不得利用宗教进行破坏社会秩序、损害公民身体健康、妨碍国家教育制度的活动。</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宗教团体和宗教事务不受外国势力的支配。</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第三十七条 中华人民共和国公民的人身自由不受侵犯。</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任何公民，非经人民检察院批准或者决定或者人民法院决定，并由公安机关执行，不受逮捕。</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禁止非法拘禁和以其他方法非法剥夺或者限制公民的人身自由，禁止非法搜查公民的身体。</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第三十八条 中华人民共和国公民的人格尊严不受侵犯。禁止用任何方法对公民进行侮辱、诽谤和诬告陷害。</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第三十九条 中华人民共和国公民的住宅不受侵犯。禁止非法搜查或者非法侵入公民的住宅。</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第四十条 中华人民共和国公民的通信自由和通信秘密受法律的保护。除因国家安全或者追查刑事犯罪的需要，由公安机关或者检察机关依照法律规定的程序对通信进行检查外，任何组织或者个人不得以任何理由侵犯公民的通信自由和通信秘密。</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第四十一条 中华人民共和国公民对于任何国家机关和国家工作人员，有提出批评和建议的权利；对于任何国家机关和国家工作人员的违法失职行为，有向有关国家机关提出申诉、控告或者检举的权利，但是不得捏造或者歪曲事实进行诬告陷害。</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对于公民的申诉、控告或者检举，有关国家机关必须查清事实，负责处理。任何人不得压制和打击报复。</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由于国家机关和国家工作人员侵犯公民权利而受到损失的人，有依照法律规定取得赔偿的权利。</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第四十二条 中华人民共和国公民有劳动的权利和义务。</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国家通过各种途径，创造劳动就业条件，加强劳动保护，改善劳动条件，并在发展生产的基础上，提高劳动报酬和福利待遇。</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劳动是一切有劳动能力的公民的光荣职责。国有企业和城乡集体经济组织的劳动者都应当以国家主人翁的态度对待自己的劳动。国家提倡社会主义劳动竞赛，奖励劳动模范和先进工作者。国家提倡公民从事义务劳动。</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国家对就业前的公民进行必要的劳动就业训练。</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第四十三条 中华人民共和国劳动者有休息的权利。</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国家发展劳动者休息和休养的设施，规定职工的工作时间和休假制度。</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第四十四条 国家依照法律规定实行企业事业组织的职工和国家机关工作人员的退休制度。退休人员的生活受到国家和社会的保障。</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第四十五条 中华人民共和国公民在年老、疾病或者丧失劳动能力的情况下，有从国家和社会获得物质帮助的权利。国家发展为公民享受这些权利所需要的社会保险、社会救济和医疗卫生事业。</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国家和社会保障残废军人的生活，抚恤烈士家属，优待军人家属。</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国家和社会帮助安排盲、聋、哑和其他有残疾的公民的劳动、生活和教育。</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第四十六条 中华人民共和国公民有受教育的权利和义务。</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国家培养青年、少年、儿童在品德、智力、体质等方面全面发展。</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第四十七条 中华人民共和国公民有进行科学研究、文学艺术创作和其他文化活动的自由。国家对于从事教育、科学、技术、文学、艺术和其他文化事业的公民的有益于人民的创造性工作，给以鼓励和帮助。</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第四十八条 中华人民共和国妇女在政治的、经济的、文化的、社会的和家庭的生活等各方面享有同男子平等的权利。</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国家保护妇女的权利和利益，实行男女同工同酬，培养和选拔妇女干部。</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第四十九条 婚姻、家庭、母亲和儿童受国家的保护。</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夫妻双方有实行计划生育的义务。</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父母有抚养教育未成年子女的义务，成年子女有赡养扶助父母的义务。</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禁止破坏婚姻自由，禁止虐待老人、妇女和儿童。</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第五十条 中华人民共和国保护华侨的正当的权利和利益，保护归侨和侨眷的合法的权利和利益。</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第五十一条 中华人民共和国公民在行使自由和权利的时候，不得损害国家的、社会的、集体的利益和其他公民的合法的自由和权利。</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第五十二条 中华人民共和国公民有维护国家统一和全国各民族团结的义务。</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第五十三条 中华人民共和国公民必须遵守宪法和法律，保守国家秘密，爱护公共财产，遵守劳动纪律，遵守公共秩序，尊重社会公德。</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第五十四条 中华人民共和国公民有维护祖国的安全、荣誉和利益的义务，不得有危害祖国的安全、荣誉和利益的行为。</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第五十五条 保卫祖国、抵抗侵略是中华人民共和国每一个公民的神圣职责。</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依照法律服兵役和参加民兵组织是中华人民共和国公民的光荣义务。</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第五十六条 中华人民共和国公民有依照法律纳税的义务。</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第三章 国家机构</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第一节 全国人民代表大会</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第五十七条 中华人民共和国全国人民代表大会是最高国家权力机关。它的常设机关是全国人民代表大会常务委员会。</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第五十八条 全国人民代表大会和全国人民代表大会常务委员会行使国家立法权。</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第五十九条 全国人民代表大会由省、自治区、直辖市、特别行政区和军队选出的代表组成。各少数民族都应当有适当名额的代表。</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全国人民代表大会代表的选举由全国人民代表大会常务委员会主持。</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全国人民代表大会代表名额和代表产生办法由法律规定。</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第六十条 全国人民代表大会每届任期五年。</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全国人民代表大会任期届满的两个月以前，全国人民代表大会常务委员会必须完成下届全国人民代表大会代表的选举。如果遇到不能进行选举的非常情况，由全国人民代表大会常务委员会以全体组成人员的三分之二以上的多数通过，可以推迟选举，延长本届全国人民代表大会的任期。在非常情况结束后一年内，必须完成下届全国人民代表大会代表的选举。</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第六十一条 全国人民代表大会会议每年举行一次，由全国人民代表大会常务委员会召集。如果全国人民代表大会常务委员会认为必要，或者有五分之一以上的全国人民代表大会代表提议，可以临时召集全国人民代表大会会议。</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全国人民代表大会举行会议的时候，选举主席团主持会议。</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第六十二条 全国人民代表大会行使下列职权：</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（一）修改宪法；</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（二）监督宪法的实施；</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（三）制定和修改刑事、民事、国家机构的和其他的基本法律；</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（四）选举中华人民共和国主席、副主席；</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（五）根据中华人民共和国主席的提名，决定国务院总理的人选；根据国务院总理的提名，决定国务院副总理、国务委员、各部部长、各委员会主任、审计长、秘书长的人选；</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（六）选举中央军事委员会主席；根据中央军事委员会主席的提名，决定中央军事委员会其他组成人员的人选；</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（七）选举国家监察委员会主任；</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（八）选举最高人民法院院长；</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（九）选举最高人民检察院检察长；</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（十）审查和批准国民经济和社会发展计划和计划执行情况的报告；</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（十一）审查和批准国家的预算和预算执行情况的报告；</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（十二）改变或者撤销全国人民代表大会常务委员会不适当的决定；</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（十三）批准省、自治区和直辖市的建置；</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（十四）决定特别行政区的设立及其制度；</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（十五）决定战争和和平的问题；</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（十六）应当由最高国家权力机关行使的其他职权。</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第六十三条 全国人民代表大会有权罢免下列人员：</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（一）中华人民共和国主席、副主席；</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（二）国务院总理、副总理、国务委员、各部部长、各委员会主任、审计长、秘书长；</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（三）中央军事委员会主席和中央军事委员会其他组成人员；</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（四）国家监察委员会主任；</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（五）最高人民法院院长；</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（六）最高人民检察院检察长。</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第六十四条 宪法的修改，由全国人民代表大会常务委员会或者五分之一以上的全国人民代表大会代表提议，并由全国人民代表大会以全体代表的三分之二以上的多数通过。</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法律和其他议案由全国人民代表大会以全体代表的过半数通过。</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第六十五条 全国人民代表大会常务委员会由下列人员组成：</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委员长，</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副委员长若干人，</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秘书长，</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委员若干人。</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全国人民代表大会常务委员会组成人员中，应当有适当名额的少数民族代表。</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全国人民代表大会选举并有权罢免全国人民代表大会常务委员会的组成人员。</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全国人民代表大会常务委员会的组成人员不得担任国家行政机关、监察机关、审判机关和检察机关的职务。</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第六十六条 全国人民代表大会常务委员会每届任期同全国人民代表大会每届任期相同，它行使职权到下届全国人民代表大会选出新的常务委员会为止。</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委员长、副委员长连续任职不得超过两届。</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第六十七条 全国人民代表大会常务委员会行使下列职权：</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（一）解释宪法，监督宪法的实施；</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（二）制定和修改除应当由全国人民代表大会制定的法律以外的其他法律；</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（三）在全国人民代表大会闭会期间，对全国人民代表大会制定的法律进行部分补充和修改，但是不得同该法律的基本原则相抵触；</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（四）解释法律；</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（五）在全国人民代表大会闭会期间，审查和批准国民经济和社会发展计划、国家预算在执行过程中所必须作的部分调整方案；</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（六）监督国务院、中央军事委员会、国家监察委员会、最高人民法院和最高人民检察院的工作；</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（七）撤销国务院制定的同宪法、法律相抵触的行政法规、决定和命令；</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（八）撤销省、自治区、直辖市国家权力机关制定的同宪法、法律和行政法规相抵触的地方性法规和决议；</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（九）在全国人民代表大会闭会期间，根据国务院总理的提名，决定部长、委员会主任、审计长、秘书长的人选；</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（十）在全国人民代表大会闭会期间，根据中央军事委员会主席的提名，决定中央军事委员会其他组成人员的人选；</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（十一）根据国家监察委员会主任的提请，任免国家监察委员会副主任、委员；</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（十二）根据最高人民法院院长的提请，任免最高人民法院副院长、审判员、审判委员会委员和军事法院院长；</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（十三）根据最高人民检察院检察长的提请，任免最高人民检察院副检察长、检察员、检察委员会委员和军事检察院检察长，并且批准省、自治区、直辖市的人民检察院检察长的任免；</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（十四）决定驻外全权代表的任免；</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（十五）决定同外国缔结的条约和重要协定的批准和废除；</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（十六）规定军人和外交人员的衔级制度和其他专门衔级制度；</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（十七）规定和决定授予国家的勋章和荣誉称号；</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（十八）决定特赦；</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（十九）在全国人民代表大会闭会期间，如果遇到国家遭受武装侵犯或者必须履行国际间共同防止侵略的条约的情况，决定战争状态的宣布；</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（二十）决定全国总动员或者局部动员；</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（二十一）决定全国或者个别省、自治区、直辖市进入紧急状态；</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（二十二）全国人民代表大会授予的其他职权。</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第六十八条 全国人民代表大会常务委员会委员长主持全国人民代表大会常务委员会的工作，召集全国人民代表大会常务委员会会议。副委员长、秘书长协助委员长工作。</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委员长、副委员长、秘书长组成委员长会议，处理全国人民代表大会常务委员会的重要日常工作。</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第六十九条 全国人民代表大会常务委员会对全国人民代表大会负责并报告工作。</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第七十条 全国人民代表大会设立民族委员会、宪法和法律委员会、财政经济委员会、教育科学文化卫生委员会、外事委员会、华侨委员会和其他需要设立的专门委员会。在全国人民代表大会闭会期间，各专门委员会受全国人民代表大会常务委员会的领导。</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各专门委员会在全国人民代表大会和全国人民代表大会常务委员会领导下，研究、审议和拟订有关议案。</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第七十一条 全国人民代表大会和全国人民代表大会常务委员会认为必要的时候，可以组织关于特定问题的调查委员会，并且根据调查委员会的报告，</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相应的决议。</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调查委员会进行调查的时候，一切有关的国家机关、社会团体和公民都有义务向它提供必要的材料。</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第七十二条 全国人民代表大会代表和全国人民代表大会常务委员会组成人员，有权依照法律规定的程序分别提出属于全国人民代表大会和全国人民代表大会常务委员会职权范围内的议案。</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第七十三条 全国人民代表大会代表在全国人民代表大会开会期间，全国人民代表大会常务委员会组成人员在常务委员会开会期间，有权依照法律规定的程序提出对国务院或者国务院各部、各委员会的质询案。受质询的机关必须负责答复。</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第七十四条 全国人民代表大会代表，非经全国人民代表大会会议主席团许可，在全国人民代表大会闭会期间非经全国人民代表大会常务委员会许可，不受逮捕或者刑事审判。</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第七十五条 全国人民代表大会代表在全国人民代表大会各种会议上的发言和表决，不受法律追究。</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第七十六条 全国人民代表大会代表必须模范地遵守宪法和法律，保守国家秘密，并且在自己参加的生产、工作和社会活动中，协助宪法和法律的实施。</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全国人民代表大会代表应当同原选举单位和人民保持密切的联系，听取和反映人民的意见和要求，努力为人民服务。</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第七十七条 全国人民代表大会代表受原选举单位的监督。原选举单位有权依照法律规定的程序罢免本单位选出的代表。</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第七十八条 全国人民代表大会和全国人民代表大会常务委员会的组织和工作程序由法律规定。</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第二节 中华人民共和国主席</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第七十九条 中华人民共和国主席、副主席由全国人民代表大会选举。</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有选举权和被选举权的年满四十五周岁的中华人民共和国公民可以被选为中华人民共和国主席、副主席。</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中华人民共和国主席、副主席每届任期同全国人民代表大会每届任期相同。</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第八十条 中华人民共和国主席根据全国人民代表大会的决定和全国人民代表大会常务委员会的决定，公布法律，任免国务院总理、副总理、国务委员、各部部长、各委员会主任、审计长、秘书长，授予国家的勋章和荣誉称号，发布特赦令，宣布进入紧急状态，宣布战争状态，发布动员令。</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第八十一条 中华人民共和国主席代表中华人民共和国，进行国事活动，接受外国使节；根据全国人民代表大会常务委员会的决定，派遣和召回驻外全权代表，批准和废除同外国缔结的条约和重要协定。</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第八十二条 中华人民共和国副主席协助主席工作。</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中华人民共和国副主席受主席的委托，可以代行主席的部分职权。</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第八十三条 中华人民共和国主席、副主席行使职权到下届全国人民代表大会选出的主席、副主席就职为止。</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第八十四条 中华人民共和国主席缺位的时候，由副主席继任主席的职位。</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中华人民共和国副主席缺位的时候，由全国人民代表大会补选。</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中华人民共和国主席、副主席都缺位的时候，由全国人民代表大会补选；在补选以前，由全国人民代表大会常务委员会委员长暂时代理主席职位。</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第三节 国务院</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第八十五条 中华人民共和国国务院，即中央人民政府，是最高国家权力机关的执行机关，是最高国家行政机关。</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第八十六条 国务院由下列人员组成：</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总理，</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副总理若干人，</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国务委员若干人，</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各部部长，</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各委员会主任，</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审计长，</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秘书长。</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国务院实行总理负责制。各部、各委员会实行部长、主任负责制。</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国务院的组织由法律规定。</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第八十七条 国务院每届任期同全国人民代表大会每届任期相同。</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总理、副总理、国务委员连续任职不得超过两届。</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第八十八条 总理领导国务院的工作。副总理、国务委员协助总理工作。</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总理、副总理、国务委员、秘书长组成国务院常务会议。</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总理召集和主持国务院常务会议和国务院全体会议。</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第八十九条 国务院行使下列职权：</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（一）根据宪法和法律，规定行政措施，制定行政法规，发布决定和命令；</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（二）向全国人民代表大会或者全国人民代表大会常务委员会提出议案；</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（三）规定各部和各委员会的任务和职责，统一领导各部和各委员会的工作，并且领导不属于各部和各委员会的全国性的行政工作；</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（四）统一领导全国地方各级国家行政机关的工作，规定中央和省、自治区、直辖市的国家行政机关的职权的具体划分；</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（五）编制和执行国民经济和社会发展计划和国家预算；</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（六）领导和管理经济工作和城乡建设、生态文明建设；</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（七）领导和管理教育、科学、文化、卫生、体育和计划生育工作；</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（八）领导和管理民政、公安、司法行政等工作；</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（九）管理对外事务，同外国缔结条约和协定；</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（十）领导和管理国防建设事业；</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（十一）领导和管理民族事务，保障少数民族的平等权利和民族自治地方的自治权利；</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（十二）保护华侨的正当的权利和利益，保护归侨和侨眷的合法的权利和利益；</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（十三）改变或者撤销各部、各委员会发布的不适当的命令、指示和规章；</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（十四）改变或者撤销地方各级国家行政机关的不适当的决定和命令；</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（十五）批准省、自治区、直辖市的区域划分，批准自治州、县、自治县、市的建置和区域划分；</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（十六）依照法律规定决定省、自治区、直辖市的范围内部分地区进入紧急状态；</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（十七）审定行政机构的编制，依照法律规定任免、培训、考核和奖惩行政人员；</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（十八）全国人民代表大会和全国人民代表大会常务委员会授予的其他职权。</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第九十条 国务院各部部长、各委员会主任负责本部门的工作；召集和主持部务会议或者委员会会议、委</w:t>
      </w:r>
      <w:proofErr w:type="gramStart"/>
      <w:r>
        <w:rPr>
          <w:rFonts w:ascii="微软雅黑" w:eastAsia="微软雅黑" w:hAnsi="微软雅黑" w:hint="eastAsia"/>
          <w:color w:val="333333"/>
          <w:sz w:val="27"/>
          <w:szCs w:val="27"/>
        </w:rPr>
        <w:t>务</w:t>
      </w:r>
      <w:proofErr w:type="gramEnd"/>
      <w:r>
        <w:rPr>
          <w:rFonts w:ascii="微软雅黑" w:eastAsia="微软雅黑" w:hAnsi="微软雅黑" w:hint="eastAsia"/>
          <w:color w:val="333333"/>
          <w:sz w:val="27"/>
          <w:szCs w:val="27"/>
        </w:rPr>
        <w:t>会议，讨论决定本部门工作的重大问题。</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各部、各委员会根据法律和国务院的行政法规、决定、命令，在本部门的权限内，发布命令、指示和规章。</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第九十一条 国务院设立审计机关，对国务院各部门和地方各级政府的财政收支，对国家的财政金融机构和企业事业组织的财务收支，进行审计监督。</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审计机关在国务院总理领导下，依照法律规定独立行使审计监督权，不受其他行政机关、社会团体和个人的干涉。</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第九十二条 国务院对全国人民代表大会负责并报告工作；在全国人民代表大会闭会期间，对全国人民代表大会常务委员会负责并报告工作。</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第四节 中央军事委员会</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第九十三条 中华人民共和国中央军事委员会领导全国武装力量。</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中央军事委员会由下列人员组成：</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主席，</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副主席若干人，</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委员若干人。</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中央军事委员会实行主席负责制。</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中央军事委员会每届任期同全国人民代表大会每届任期相同。</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第九十四条 中央军事委员会主席对全国人民代表大会和全国人民代表大会常务委员会负责。</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第五节 地方各级人民代表大会和地方各级人民政府</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第九十五条 省、直辖市、县、市、市辖区、乡、民族乡、镇设立人民代表大会和人民政府。</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地方各级人民代表大会和地方各级人民政府的组织由法律规定。</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自治区、自治州、自治县设立自治机关。自治机关的组织和工作根据宪法第三章第五节、第六节规定的基本原则由法律规定。</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第九十六条 地方各级人民代表大会是地方国家权力机关。</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县级以上的地方各级人民代表大会设立常务委员会。</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第九十七条 省、直辖市、设区的市的人民代表大会代表由下一级的人民代表大会选举；县、不设区的市、市辖区、乡、民族乡、镇的人民代表大会代表由选民直接选举。</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地方各级人民代表大会代表名额和代表产生办法由法律规定。</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第九十八条 地方各级人民代表大会每届任期五年。</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第九十九条 地方各级人民代表大会在本行政区域内，保证宪法、法律、行政法规的遵守和执行；依照法律规定的权限，通过和发布决议，审查和决定地方的经济建设、文化建设和公共事业建设的计划。</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县级以上的地方各级人民代表大会审查和批准本行政区域内的国民经济和社会发展计划、预算以及它们的执行情况的报告；有权改变或者撤销本级人民代表大会常务委员会不适当的决定。</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民族乡的人民代表大会可以依照法律规定的权限采取适合民族特点的具体措施。</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第一百条 省、直辖市的人民代表大会和它们的常务委员会，在不同宪法、法律、行政法规相抵触的前提下，可以制定地方性法规，报全国人民代表大会常务委员会备案。</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设区的市的人民代表大会和它们的常务委员会，在不同宪法、法律、行政法规和本省、自治区的地方性法规相抵触的前提下，可以依照法律规定制定地方性法规，报本省、自治区人民代表大会常务委员会批准后施行。</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第一百零一条 地方各级人民代表大会分别选举并且有权罢免本级人民政府的省长和副省长、市长和副市长、县长和副县长、区长和副区长、乡长和副乡长、镇长和副镇长。</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县级以上的地方各级人民代表大会选举并且有权罢免本级监察委员会主任、本级人民法院院长和本级人民检察院检察长。选出或者罢免人民检察院检察长，须报上级人民检察院检察长提请该级人民代表大会常务委员会批准。</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第一百零二条 省、直辖市、设区的市的人民代表大会代表受原选举单位的监督；县、不设区的市、市辖区、乡、民族乡、镇的人民代表大会代表受选民的监督。</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地方各级人民代表大会代表的选举单位和选民有权依照法律规定的程序罢免由他们选出的代表。</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第一百零三条 县级以上的地方各级人民代表大会常务委员会由主任、副主任若干人和委员若干人组成，对本级人民代表大会负责并报告工作。</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县级以上的地方各级人民代表大会选举并有权罢免本级人民代表大会常务委员会的组成人员。</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县级以上的地方各级人民代表大会常务委员会的组成人员不得担任国家行政机关、监察机关、审判机关和检察机关的职务。</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第一百零四条 县级以上的地方各级人民代表大会常务委员会讨论、决定本行政区域内各方面工作的重大事项；监督本级人民政府、监察委员会、人民法院和人民检察院的工作；撤销本级人民政府的不适当的决定和命令；撤销下一级人民代表大会的不适当的决议；依照法律规定的权限决定国家机关工作人员的任免；在本级人民代表大会闭会期间，罢免和补选上一级人民代表大会的个别代表。</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第一百零五条 地方各级人民政府是地方各级国家权力机关的执行机关，是地方各级国家行政机关。</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地方各级人民政府实行省长、市长、县长、区长、乡长、镇长负责制。</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第一百零六条 地方各级人民政府每届任期同本级人民代表大会每届任期相同。</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第一百零七条 县级以上地方各级人民政府依照法律规定的权限，管理本行政区域内的经济、教育、科学、文化、卫生、体育事业、城乡建设事业和财政、民政、公安、民族事务、司法行政、计划生育等行政工作，发布决定和命令，任免、培训、考核和奖惩行政工作人员。</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乡、民族乡、镇的人民政府执行本级人民代表大会的决议和上级国家行政机关的决定和命令，管理本行政区域内的行政工作。</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省、直辖市的人民政府决定乡、民族乡、镇的建置和区域划分。</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第一百零八条 县级以上的地方各级人民政府领导所属各工作部门和下级人民政府的工作，有权改变或者撤销所属各工作部门和下级人民政府的不适当的决定。</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第一百零九条 县级以上的地方各级人民政府设立审计机关。地方各级审计机关依照法律规定独立行使审计监督权，对本级人民政府和上一级审计机关负责。</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第一百一十条 地方各级人民政府对本级人民代表大会负责并报告工作。县级以上的地方各级人民政府在本级人民代表大会闭会期间，对本级人民代表大会常务委员会负责并报告工作。</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地方各级人民政府对上一级国家行政机关负责并报告工作。全国地方各级人民政府都是国务院统一领导下的国家行政机关，都服从国务院。</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第一百一十一条 城市和农村按居民居住地区设立的居民委员会或者村民委员会是基层群众性自治组织。居民委员会、村民委员会的主任、副主任和委员由居民选举。居民委员会、村民委员会同基层政权的相互关系由法律规定。</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居民委员会、村民委员会设人民调解、治安保卫、公共卫生等委员会，办理本居住地区的公共事务和公益事业，调解民间纠纷，协助维护社会治安，并且向人民政府反映群众的意见、要求和提出建议。</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第六节 民族自治地方的自治机关</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第一百一十二条 民族自治地方的自治机关是自治区、自治州、自治县的人民代表大会和人民政府。</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第一百一十三条 自治区、自治州、自治县的人民代表大会中，除实行区域自治的民族的代表外，其他居住在本行政区域内的民族也应当有适当名额的代表。</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自治区、自治州、自治县的人民代表大会常务委员会中应当有实行区域自治的民族的公民担任主任或者副主任。</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第一百一十四条 自治区主席、自治州州长、自治县县长由实行区域自治的民族的公民担任。</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第一百一十五条 自治区、自治州、自治县的自治机关行使宪法第三章第五节规定的地方国家机关的职权，同时依照宪法、民族区域自治法和其他法律规定的权限行使自治权，根据本地方实际情况贯彻执行国家的法律、政策。</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第一百一十六条 民族自治地方的人民代表大会有权依照当地民族的政治、经济和文化的特点，制定自治条例和单行条例。自治区的自治条例和单行条例，报全国人民代表大会常务委员会批准后生效。自治州、自治县的自治条例和单行条例，报省或者自治区的人民代表大会常务委员会批准后生效，并报全国人民代表大会常务委员会备案。</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第一百一十七条 民族自治地方的自治机关有管理地方财政的自治权。凡是依照国家财政体制属于民族自治地方的财政收入，都应当由民族自治地方的自治机关自主地安排使用。</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第一百一十八条 民族自治地方的自治机关在国家计划的指导下，自主地安排和管理地方性的经济建设事业。</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国家在民族自治地方开发资源、建设企业的时候，应当照顾民族自治地方的利益。</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第一百一十九条 民族自治地方的自治机关自主地管理本地方的教育、科学、文化、卫生、体育事业，保护和整理民族的文化遗产，发展和繁荣民族文化。</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第一百二十条 民族自治地方的自治机关依照国家的军事制度和当地的实际需要，经国务院批准，可以组织本地方维护社会治安的公安部队。</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第一百二十一条 民族自治地方的自治机关在执行职务的时候，依照本民族自治地方自治条例的规定，使用当地通用的一种或者几种语言文字。</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第一百二十二条 国家从财政、物资、技术等方面帮助各少数民族加速发展经济建设和文化建设事业。</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国家帮助民族自治地方从当地民族中大量培养各级干部、各种专业人才和技术工人。</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第七节 监察委员会</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第一百二十三条 中华人民共和国各级监察委员会是国家的监察机关。</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第一百二十四条 中华人民共和国设立国家监察委员会和地方各级监察委员会。</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监察委员会由下列人员组成：</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主任，</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副主任若干人，</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委员若干人。</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监察委员会主任每届任期同本级人民代表大会每届任期相同。国家监察委员会主任连续任职不得超过两届。</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监察委员会的组织和职权由法律规定。</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第一百二十五条 中华人民共和国国家监察委员会是最高监察机关。</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国家监察委员会领导地方各级监察委员会的工作，上级监察委员会领导下级监察委员会的工作。</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第一百二十六条 国家监察委员会对全国人民代表大会和全国人民代表大会常务委员会负责。地方各级监察委员会对产生它的国家权力机关和上一级监察委员会负责。</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第一百二十七条 监察委员会依照法律规定独立行使监察权，不受行政机关、社会团体和个人的干涉。</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监察机关办理职务违法和职务犯罪案件，应当与审判机关、检察机关、执法部门互相配合，互相制约。</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第八节 人民法院和人民检察院</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第一百二十八条 中华人民共和国人民法院是国家的审判机关。</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第一百二十九条 中华人民共和国设立最高人民法院、地方各级人民法院和军事法院等专门人民法院。</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最高人民法院院长每届任期同全国人民代表大会每届任期相同，连续任职不得超过两届。</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人民法院的组织由法律规定。</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第一百三十条 人民法院审理案件，除法律规定的特别情况外，一律公开进行。被告人有权获得辩护。</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第一百三十一条 人民法院依照法律规定独立行使审判权，不受行政机关、社会团体和个人的干涉。</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第一百三十二条 最高人民法院是最高审判机关。</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最高人民法院监督地方各级人民法院和专门人民法院的审判工作，上级人民法院监督下级人民法院的审判工作。</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第一百三十三条 最高人民法院对全国人民代表大会和全国人民代表大会常务委员会负责。地方各级人民法院对产生它的国家权力机关负责。</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第一百三十四条 中华人民共和国人民检察院是国家的法律监督机关。</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第一百三十五条 中华人民共和国设立最高人民检察院、地方各级人民检察院和军事检察院等专门人民检察院。</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最高人民检察院检察长每届任期同全国人民代表大会每届任期相同，连续任职不得超过两届。</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人民检察院的组织由法律规定。</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第一百三十六条 人民检察院依照法律规定独立行使检察权，不受行政机关、社会团体和个人的干涉。</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第一百三十七条 最高人民检察院是最高检察机关。</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最高人民检察院领导地方各级人民检察院和专门人民检察院的工作，上级人民检察院领导下级人民检察院的工作。</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第一百三十八条 最高人民检察院对全国人民代表大会和全国人民代表大会常务委员会负责。地方各级人民检察院对产生它的国家权力机关和上级人民检察院负责。</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第一百三十九条 各民族公民都有用本民族语言文字进行诉讼的权利。人民法院和人民检察院对于不通晓当地通用的语言文字的诉讼参与人，应当为他们翻译。</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在少数民族聚居或者多民族共同居住的地区，应当用当地通用的语言进行审理；起诉书、判决书、布告和其他文书应当根据实际需要使用当地通用的一种或者几种文字。</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第一百四十条 人民法院、人民检察院和公安机关办理刑事案件，应当分工负责，互相配合，互相制约，以保证准确有效地执行法律。</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第四章 国旗、国歌、国徽、首都</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第一百四十一条 中华人民共和国国旗是五星红旗。</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中华人民共和国国歌是《义勇军进行曲》。</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第一百四十二条 中华人民共和国国徽，中间是五星照耀下的天安门，周围是谷穗和齿轮。</w:t>
      </w:r>
    </w:p>
    <w:p w:rsidR="00962770" w:rsidRDefault="00962770" w:rsidP="0096277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第一百四十三条 中华人民共和国首都是北京。</w:t>
      </w:r>
    </w:p>
    <w:p w:rsidR="00D8724D" w:rsidRPr="00962770" w:rsidRDefault="00D8724D"/>
    <w:sectPr w:rsidR="00D8724D" w:rsidRPr="0096277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770"/>
    <w:rsid w:val="00010213"/>
    <w:rsid w:val="00015FEF"/>
    <w:rsid w:val="00022A13"/>
    <w:rsid w:val="000308F5"/>
    <w:rsid w:val="00035CBE"/>
    <w:rsid w:val="00050FF6"/>
    <w:rsid w:val="000543DA"/>
    <w:rsid w:val="00055A14"/>
    <w:rsid w:val="000626B7"/>
    <w:rsid w:val="0007141F"/>
    <w:rsid w:val="00072239"/>
    <w:rsid w:val="00075FFE"/>
    <w:rsid w:val="00077BA5"/>
    <w:rsid w:val="0009160B"/>
    <w:rsid w:val="00097A14"/>
    <w:rsid w:val="000C3E84"/>
    <w:rsid w:val="000D506B"/>
    <w:rsid w:val="000F125D"/>
    <w:rsid w:val="00145E49"/>
    <w:rsid w:val="001601DC"/>
    <w:rsid w:val="00165407"/>
    <w:rsid w:val="00170D57"/>
    <w:rsid w:val="001825B4"/>
    <w:rsid w:val="00214FCD"/>
    <w:rsid w:val="002668F7"/>
    <w:rsid w:val="002925FF"/>
    <w:rsid w:val="00296787"/>
    <w:rsid w:val="002B2C11"/>
    <w:rsid w:val="002B4F4C"/>
    <w:rsid w:val="002C462C"/>
    <w:rsid w:val="002D64D6"/>
    <w:rsid w:val="003171EB"/>
    <w:rsid w:val="00351D13"/>
    <w:rsid w:val="003609D5"/>
    <w:rsid w:val="003820C5"/>
    <w:rsid w:val="003A0AE5"/>
    <w:rsid w:val="003A74A4"/>
    <w:rsid w:val="00400A16"/>
    <w:rsid w:val="004156A4"/>
    <w:rsid w:val="004302DA"/>
    <w:rsid w:val="004334BB"/>
    <w:rsid w:val="00433DDE"/>
    <w:rsid w:val="004419E0"/>
    <w:rsid w:val="0044390E"/>
    <w:rsid w:val="0047684A"/>
    <w:rsid w:val="004D74D2"/>
    <w:rsid w:val="004E12E4"/>
    <w:rsid w:val="005029A3"/>
    <w:rsid w:val="005341BA"/>
    <w:rsid w:val="00535152"/>
    <w:rsid w:val="00556E82"/>
    <w:rsid w:val="00582B0B"/>
    <w:rsid w:val="00592F7E"/>
    <w:rsid w:val="005D0F58"/>
    <w:rsid w:val="00691617"/>
    <w:rsid w:val="00691F34"/>
    <w:rsid w:val="006B1A1A"/>
    <w:rsid w:val="006E2A1E"/>
    <w:rsid w:val="00727DBB"/>
    <w:rsid w:val="00747AA5"/>
    <w:rsid w:val="007D193D"/>
    <w:rsid w:val="007D25EA"/>
    <w:rsid w:val="007F3F2D"/>
    <w:rsid w:val="008135CB"/>
    <w:rsid w:val="00815709"/>
    <w:rsid w:val="008B766A"/>
    <w:rsid w:val="008C3DC8"/>
    <w:rsid w:val="00937E47"/>
    <w:rsid w:val="00942C2F"/>
    <w:rsid w:val="00946949"/>
    <w:rsid w:val="00962770"/>
    <w:rsid w:val="00964B0F"/>
    <w:rsid w:val="009E01AF"/>
    <w:rsid w:val="009E05CC"/>
    <w:rsid w:val="009E72A0"/>
    <w:rsid w:val="009E7686"/>
    <w:rsid w:val="00A124E3"/>
    <w:rsid w:val="00A12B31"/>
    <w:rsid w:val="00B10BC5"/>
    <w:rsid w:val="00B457DD"/>
    <w:rsid w:val="00B52FB9"/>
    <w:rsid w:val="00B7313E"/>
    <w:rsid w:val="00B7451D"/>
    <w:rsid w:val="00BD7FA3"/>
    <w:rsid w:val="00C90080"/>
    <w:rsid w:val="00C9481B"/>
    <w:rsid w:val="00CD4948"/>
    <w:rsid w:val="00D057E8"/>
    <w:rsid w:val="00D20148"/>
    <w:rsid w:val="00D44C5D"/>
    <w:rsid w:val="00D8724D"/>
    <w:rsid w:val="00D9241F"/>
    <w:rsid w:val="00D95F83"/>
    <w:rsid w:val="00DA42B8"/>
    <w:rsid w:val="00DB6649"/>
    <w:rsid w:val="00DE79BD"/>
    <w:rsid w:val="00DF2597"/>
    <w:rsid w:val="00E12C15"/>
    <w:rsid w:val="00E206E3"/>
    <w:rsid w:val="00E20D89"/>
    <w:rsid w:val="00E43D63"/>
    <w:rsid w:val="00E61530"/>
    <w:rsid w:val="00E70330"/>
    <w:rsid w:val="00E7792E"/>
    <w:rsid w:val="00E81E85"/>
    <w:rsid w:val="00E86035"/>
    <w:rsid w:val="00EE4278"/>
    <w:rsid w:val="00F30408"/>
    <w:rsid w:val="00F52A25"/>
    <w:rsid w:val="00F651D8"/>
    <w:rsid w:val="00F65F94"/>
    <w:rsid w:val="00FA116F"/>
    <w:rsid w:val="00FA6329"/>
    <w:rsid w:val="00FC4F19"/>
    <w:rsid w:val="00FD3A2F"/>
    <w:rsid w:val="00FD508C"/>
    <w:rsid w:val="00FF32BA"/>
    <w:rsid w:val="00FF41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6277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627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6277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627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60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2791</Words>
  <Characters>15910</Characters>
  <Application>Microsoft Office Word</Application>
  <DocSecurity>0</DocSecurity>
  <Lines>132</Lines>
  <Paragraphs>37</Paragraphs>
  <ScaleCrop>false</ScaleCrop>
  <Company/>
  <LinksUpToDate>false</LinksUpToDate>
  <CharactersWithSpaces>18664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方蓉蓉</dc:creator>
  <cp:lastModifiedBy>方蓉蓉</cp:lastModifiedBy>
  <cp:revision>1</cp:revision>
  <dcterms:created xsi:type="dcterms:W3CDTF">2021-12-02T01:03:00Z</dcterms:created>
  <dcterms:modified xsi:type="dcterms:W3CDTF">2021-12-02T01:04:00Z</dcterms:modified>
</cp:coreProperties>
</file>